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9DB" w:rsidRPr="00F64D23" w:rsidRDefault="004A39DB" w:rsidP="004A39D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000000" w:themeColor="text1"/>
          <w:sz w:val="28"/>
          <w:szCs w:val="28"/>
        </w:rPr>
      </w:pPr>
      <w:r w:rsidRPr="00F64D23">
        <w:rPr>
          <w:rStyle w:val="a4"/>
          <w:color w:val="000000" w:themeColor="text1"/>
          <w:sz w:val="28"/>
          <w:szCs w:val="28"/>
        </w:rPr>
        <w:t>Электронные образовательные ресурсы, к которым обеспечивается доступ инвалидов и лиц с ограниченными возможностями здоровья</w:t>
      </w:r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333333"/>
          <w:sz w:val="20"/>
          <w:szCs w:val="20"/>
        </w:rPr>
      </w:pPr>
    </w:p>
    <w:p w:rsidR="00F64D23" w:rsidRDefault="004A39DB" w:rsidP="00F64D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F64D23">
        <w:rPr>
          <w:color w:val="000000" w:themeColor="text1"/>
          <w:sz w:val="28"/>
          <w:szCs w:val="28"/>
        </w:rPr>
        <w:t xml:space="preserve">В соответствии с п. 6.3 Письма </w:t>
      </w:r>
      <w:proofErr w:type="spellStart"/>
      <w:r w:rsidRPr="00F64D23">
        <w:rPr>
          <w:color w:val="000000" w:themeColor="text1"/>
          <w:sz w:val="28"/>
          <w:szCs w:val="28"/>
        </w:rPr>
        <w:t>Мин</w:t>
      </w:r>
      <w:r w:rsidRPr="00F64D23">
        <w:rPr>
          <w:color w:val="000000" w:themeColor="text1"/>
          <w:sz w:val="28"/>
          <w:szCs w:val="28"/>
        </w:rPr>
        <w:t>обрнауки</w:t>
      </w:r>
      <w:proofErr w:type="spellEnd"/>
      <w:r w:rsidRPr="00F64D23">
        <w:rPr>
          <w:color w:val="000000" w:themeColor="text1"/>
          <w:sz w:val="28"/>
          <w:szCs w:val="28"/>
        </w:rPr>
        <w:t xml:space="preserve"> России от 26.12.2013 №</w:t>
      </w:r>
      <w:r w:rsidRPr="00F64D23">
        <w:rPr>
          <w:color w:val="000000" w:themeColor="text1"/>
          <w:sz w:val="28"/>
          <w:szCs w:val="28"/>
        </w:rPr>
        <w:t xml:space="preserve">06-2412вн «О направлении требований» (вместе с «Требованиями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процесса») в </w:t>
      </w:r>
      <w:r w:rsidRPr="00F64D23">
        <w:rPr>
          <w:color w:val="000000" w:themeColor="text1"/>
          <w:sz w:val="28"/>
          <w:szCs w:val="28"/>
        </w:rPr>
        <w:t>колледже</w:t>
      </w:r>
      <w:r w:rsidRPr="00F64D23">
        <w:rPr>
          <w:color w:val="000000" w:themeColor="text1"/>
          <w:sz w:val="28"/>
          <w:szCs w:val="28"/>
        </w:rPr>
        <w:t xml:space="preserve"> </w:t>
      </w:r>
      <w:r w:rsidRPr="00F64D23">
        <w:rPr>
          <w:color w:val="000000" w:themeColor="text1"/>
          <w:sz w:val="28"/>
          <w:szCs w:val="28"/>
        </w:rPr>
        <w:t>частично</w:t>
      </w:r>
      <w:r w:rsidRPr="00F64D23">
        <w:rPr>
          <w:color w:val="000000" w:themeColor="text1"/>
          <w:sz w:val="28"/>
          <w:szCs w:val="28"/>
        </w:rPr>
        <w:t xml:space="preserve"> обеспечен доступ к электронным образовательным ресурсам сети Интернет для лиц с </w:t>
      </w:r>
      <w:r w:rsidRPr="00F64D23">
        <w:rPr>
          <w:color w:val="000000" w:themeColor="text1"/>
          <w:sz w:val="28"/>
          <w:szCs w:val="28"/>
        </w:rPr>
        <w:t>ОВЗ.</w:t>
      </w:r>
    </w:p>
    <w:p w:rsidR="004A39DB" w:rsidRPr="00F64D23" w:rsidRDefault="004A39DB" w:rsidP="00F64D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F64D23">
        <w:rPr>
          <w:color w:val="000000" w:themeColor="text1"/>
          <w:sz w:val="28"/>
          <w:szCs w:val="28"/>
          <w:shd w:val="clear" w:color="auto" w:fill="FFFFFF"/>
        </w:rPr>
        <w:t xml:space="preserve">Официальный сайт </w:t>
      </w:r>
      <w:r w:rsidRPr="00F64D23">
        <w:rPr>
          <w:color w:val="000000" w:themeColor="text1"/>
          <w:sz w:val="28"/>
          <w:szCs w:val="28"/>
          <w:shd w:val="clear" w:color="auto" w:fill="FFFFFF"/>
        </w:rPr>
        <w:t>колледжа</w:t>
      </w:r>
      <w:r w:rsidRPr="00F64D23">
        <w:rPr>
          <w:color w:val="000000" w:themeColor="text1"/>
          <w:sz w:val="28"/>
          <w:szCs w:val="28"/>
          <w:shd w:val="clear" w:color="auto" w:fill="FFFFFF"/>
        </w:rPr>
        <w:t xml:space="preserve"> имеет альтернативную версию для слабовидящих.</w:t>
      </w:r>
      <w:r w:rsidRPr="00F64D23">
        <w:rPr>
          <w:color w:val="000000" w:themeColor="text1"/>
          <w:sz w:val="28"/>
          <w:szCs w:val="28"/>
        </w:rPr>
        <w:t xml:space="preserve"> Представленные материалы можно просмотреть в режиме увеличенного шрифта на экране монитора с использованием программных средств </w:t>
      </w:r>
      <w:proofErr w:type="spellStart"/>
      <w:r w:rsidRPr="00F64D23">
        <w:rPr>
          <w:color w:val="000000" w:themeColor="text1"/>
          <w:sz w:val="28"/>
          <w:szCs w:val="28"/>
        </w:rPr>
        <w:t>Windows</w:t>
      </w:r>
      <w:proofErr w:type="spellEnd"/>
      <w:r w:rsidRPr="00F64D23">
        <w:rPr>
          <w:color w:val="000000" w:themeColor="text1"/>
          <w:sz w:val="28"/>
          <w:szCs w:val="28"/>
        </w:rPr>
        <w:t>.</w:t>
      </w:r>
    </w:p>
    <w:p w:rsidR="004A39DB" w:rsidRPr="00F64D23" w:rsidRDefault="004A39DB" w:rsidP="004A39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F64D23">
        <w:rPr>
          <w:color w:val="000000" w:themeColor="text1"/>
          <w:sz w:val="28"/>
          <w:szCs w:val="28"/>
          <w:shd w:val="clear" w:color="auto" w:fill="FFFFFF"/>
        </w:rPr>
        <w:t>Обучающиеся инвалиды и лица с ОВЗ имеют доступ:</w:t>
      </w:r>
    </w:p>
    <w:p w:rsidR="004A39DB" w:rsidRPr="00F64D23" w:rsidRDefault="004A39DB" w:rsidP="004A39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F64D23">
        <w:rPr>
          <w:color w:val="000000" w:themeColor="text1"/>
          <w:sz w:val="28"/>
          <w:szCs w:val="28"/>
        </w:rPr>
        <w:t>-</w:t>
      </w:r>
      <w:r w:rsidRPr="00F64D23">
        <w:rPr>
          <w:color w:val="000000" w:themeColor="text1"/>
          <w:sz w:val="14"/>
          <w:szCs w:val="14"/>
        </w:rPr>
        <w:t>   </w:t>
      </w:r>
      <w:r w:rsidRPr="00F64D23">
        <w:rPr>
          <w:color w:val="000000" w:themeColor="text1"/>
          <w:sz w:val="28"/>
          <w:szCs w:val="28"/>
          <w:shd w:val="clear" w:color="auto" w:fill="FFFFFF"/>
        </w:rPr>
        <w:t>к электронным версиям учебно-методических материалов и учебной литератур</w:t>
      </w:r>
      <w:r w:rsidRPr="00F64D23">
        <w:rPr>
          <w:color w:val="000000" w:themeColor="text1"/>
          <w:sz w:val="28"/>
          <w:szCs w:val="28"/>
          <w:shd w:val="clear" w:color="auto" w:fill="FFFFFF"/>
        </w:rPr>
        <w:t xml:space="preserve">е по дисциплинам учебного плана; </w:t>
      </w:r>
    </w:p>
    <w:p w:rsidR="004A39DB" w:rsidRPr="00F64D23" w:rsidRDefault="004A39DB" w:rsidP="004A39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F64D23">
        <w:rPr>
          <w:color w:val="000000" w:themeColor="text1"/>
          <w:sz w:val="28"/>
          <w:szCs w:val="28"/>
        </w:rPr>
        <w:t>-</w:t>
      </w:r>
      <w:r w:rsidRPr="00F64D23">
        <w:rPr>
          <w:color w:val="000000" w:themeColor="text1"/>
          <w:sz w:val="14"/>
          <w:szCs w:val="14"/>
        </w:rPr>
        <w:t> </w:t>
      </w:r>
      <w:r w:rsidRPr="00F64D23">
        <w:rPr>
          <w:color w:val="000000" w:themeColor="text1"/>
          <w:sz w:val="28"/>
          <w:szCs w:val="28"/>
        </w:rPr>
        <w:t>к автоматизированной инфор</w:t>
      </w:r>
      <w:r w:rsidRPr="00F64D23">
        <w:rPr>
          <w:color w:val="000000" w:themeColor="text1"/>
          <w:sz w:val="28"/>
          <w:szCs w:val="28"/>
        </w:rPr>
        <w:t>мационной системе «Электронный колледж».</w:t>
      </w:r>
      <w:bookmarkStart w:id="0" w:name="_GoBack"/>
      <w:bookmarkEnd w:id="0"/>
    </w:p>
    <w:p w:rsidR="004A39DB" w:rsidRPr="00F64D23" w:rsidRDefault="004A39DB" w:rsidP="004A39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F64D23">
        <w:rPr>
          <w:color w:val="000000" w:themeColor="text1"/>
          <w:sz w:val="28"/>
          <w:szCs w:val="28"/>
        </w:rPr>
        <w:t>Доступ обучающихся к учебным и методическим изданиям осуществляется посредством логина и пароля.</w:t>
      </w:r>
    </w:p>
    <w:p w:rsidR="00F64D23" w:rsidRDefault="004A39DB" w:rsidP="00F64D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64D23">
        <w:rPr>
          <w:color w:val="000000" w:themeColor="text1"/>
          <w:sz w:val="28"/>
          <w:szCs w:val="28"/>
        </w:rPr>
        <w:t xml:space="preserve">В </w:t>
      </w:r>
      <w:r w:rsidRPr="00F64D23">
        <w:rPr>
          <w:color w:val="000000" w:themeColor="text1"/>
          <w:sz w:val="28"/>
          <w:szCs w:val="28"/>
        </w:rPr>
        <w:t>библиотеке</w:t>
      </w:r>
      <w:r w:rsidRPr="00F64D23">
        <w:rPr>
          <w:color w:val="000000" w:themeColor="text1"/>
          <w:sz w:val="28"/>
          <w:szCs w:val="28"/>
        </w:rPr>
        <w:t xml:space="preserve"> реализована возможность использования электронно-библиотечных ресурсов студентами с </w:t>
      </w:r>
      <w:r w:rsidRPr="00F64D23">
        <w:rPr>
          <w:color w:val="000000" w:themeColor="text1"/>
          <w:sz w:val="28"/>
          <w:szCs w:val="28"/>
        </w:rPr>
        <w:t>ОВЗ</w:t>
      </w:r>
      <w:r w:rsidR="00F64D23">
        <w:rPr>
          <w:color w:val="000000" w:themeColor="text1"/>
          <w:sz w:val="28"/>
          <w:szCs w:val="28"/>
        </w:rPr>
        <w:t>.</w:t>
      </w:r>
    </w:p>
    <w:p w:rsidR="004A39DB" w:rsidRPr="00F64D23" w:rsidRDefault="00F64D23" w:rsidP="00F64D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8"/>
          <w:szCs w:val="28"/>
        </w:rPr>
        <w:t>О</w:t>
      </w:r>
      <w:r w:rsidR="004A39DB" w:rsidRPr="00F64D23">
        <w:rPr>
          <w:color w:val="000000" w:themeColor="text1"/>
          <w:sz w:val="28"/>
          <w:szCs w:val="28"/>
        </w:rPr>
        <w:t xml:space="preserve">бучающиеся с ограниченными возможностями здоровья имеют возможность самостоятельной регистрации и подключения к электронно-библиотечным ресурсам, адаптированным для лиц с </w:t>
      </w:r>
      <w:r>
        <w:rPr>
          <w:color w:val="000000" w:themeColor="text1"/>
          <w:sz w:val="28"/>
          <w:szCs w:val="28"/>
        </w:rPr>
        <w:t xml:space="preserve">ОВЗ. </w:t>
      </w:r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B0EE755" wp14:editId="55CD6937">
            <wp:simplePos x="0" y="0"/>
            <wp:positionH relativeFrom="column">
              <wp:posOffset>36165</wp:posOffset>
            </wp:positionH>
            <wp:positionV relativeFrom="paragraph">
              <wp:posOffset>57254</wp:posOffset>
            </wp:positionV>
            <wp:extent cx="2604770" cy="786765"/>
            <wp:effectExtent l="0" t="0" r="5080" b="0"/>
            <wp:wrapTight wrapText="bothSides">
              <wp:wrapPolygon edited="0">
                <wp:start x="0" y="0"/>
                <wp:lineTo x="0" y="20920"/>
                <wp:lineTo x="21484" y="20920"/>
                <wp:lineTo x="21484" y="0"/>
                <wp:lineTo x="0" y="0"/>
              </wp:wrapPolygon>
            </wp:wrapTight>
            <wp:docPr id="3" name="Рисунок 3" descr="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4"/>
          <w:color w:val="333333"/>
        </w:rPr>
        <w:t>НАЦИОНАЛЬНАЯ ЭЛЕКТРОННАЯ БИБЛИОТЕКА</w:t>
      </w:r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hyperlink r:id="rId6" w:history="1">
        <w:r>
          <w:rPr>
            <w:rStyle w:val="a5"/>
            <w:color w:val="951A1D"/>
            <w:u w:val="none"/>
          </w:rPr>
          <w:t>https://rusneb.ru</w:t>
        </w:r>
      </w:hyperlink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hyperlink r:id="rId7" w:history="1">
        <w:r>
          <w:rPr>
            <w:rStyle w:val="a5"/>
            <w:color w:val="951A1D"/>
            <w:u w:val="none"/>
          </w:rPr>
          <w:t xml:space="preserve">Адаптированная версия НЭБ, для использования инвалидами и лицами с </w:t>
        </w:r>
        <w:r>
          <w:rPr>
            <w:rStyle w:val="a5"/>
            <w:color w:val="951A1D"/>
            <w:u w:val="none"/>
          </w:rPr>
          <w:t>ОВЗ.</w:t>
        </w:r>
      </w:hyperlink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4A39DB" w:rsidRPr="00F64D23" w:rsidRDefault="004A39DB" w:rsidP="004A39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4D23">
        <w:rPr>
          <w:color w:val="000000" w:themeColor="text1"/>
          <w:sz w:val="28"/>
          <w:szCs w:val="28"/>
        </w:rPr>
        <w:t>Национальная электронная библиотека (НЭБ) — федеральная государственная информационная система, создаваемая Министерством культуры Российской Федерации при участии крупнейших библиотек, музеев, архивов, издателей и других правообладателей. Общий фонд - на сегодняшний день более 4 миллионов полнотекстовых электронных документов - включает: учебную и периодическую литературу, диссертации и авторефераты, монографии, патенты, ноты, изобразительные и картографические издания.</w:t>
      </w:r>
    </w:p>
    <w:p w:rsidR="004A39DB" w:rsidRPr="00F64D23" w:rsidRDefault="004A39DB" w:rsidP="004A39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4D23">
        <w:rPr>
          <w:color w:val="000000" w:themeColor="text1"/>
          <w:sz w:val="28"/>
          <w:szCs w:val="28"/>
        </w:rPr>
        <w:t>НЭБ имеет версию сайта для студентов с ограниченными возможностями здоровья по зрению.</w:t>
      </w:r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4A39DB" w:rsidRDefault="00F64D23" w:rsidP="004A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5A9DB9AD" wp14:editId="6FE8F670">
            <wp:simplePos x="0" y="0"/>
            <wp:positionH relativeFrom="column">
              <wp:posOffset>100241</wp:posOffset>
            </wp:positionH>
            <wp:positionV relativeFrom="paragraph">
              <wp:posOffset>47625</wp:posOffset>
            </wp:positionV>
            <wp:extent cx="3911860" cy="2149261"/>
            <wp:effectExtent l="0" t="0" r="0" b="3810"/>
            <wp:wrapTight wrapText="bothSides">
              <wp:wrapPolygon edited="0">
                <wp:start x="0" y="0"/>
                <wp:lineTo x="0" y="21447"/>
                <wp:lineTo x="21460" y="21447"/>
                <wp:lineTo x="21460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2" t="11455" r="2608" b="4348"/>
                    <a:stretch/>
                  </pic:blipFill>
                  <pic:spPr bwMode="auto">
                    <a:xfrm>
                      <a:off x="0" y="0"/>
                      <a:ext cx="3911860" cy="2149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9DB">
        <w:rPr>
          <w:rFonts w:ascii="Arial" w:hAnsi="Arial" w:cs="Arial"/>
          <w:color w:val="333333"/>
          <w:sz w:val="20"/>
          <w:szCs w:val="20"/>
        </w:rPr>
        <w:t> </w:t>
      </w:r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F64D23" w:rsidRPr="00F64D23" w:rsidRDefault="00F64D23" w:rsidP="004A39D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F64D23" w:rsidRPr="00F64D23" w:rsidRDefault="00F64D23" w:rsidP="004A39D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F64D23">
        <w:rPr>
          <w:b/>
          <w:color w:val="000000" w:themeColor="text1"/>
        </w:rPr>
        <w:t>Образовательная платформа «</w:t>
      </w:r>
      <w:proofErr w:type="spellStart"/>
      <w:r w:rsidRPr="00F64D23">
        <w:rPr>
          <w:b/>
          <w:color w:val="000000" w:themeColor="text1"/>
        </w:rPr>
        <w:t>Юрайт</w:t>
      </w:r>
      <w:proofErr w:type="spellEnd"/>
      <w:r w:rsidRPr="00F64D23">
        <w:rPr>
          <w:b/>
          <w:color w:val="000000" w:themeColor="text1"/>
        </w:rPr>
        <w:t>»</w:t>
      </w:r>
    </w:p>
    <w:p w:rsidR="004A39DB" w:rsidRPr="00F64D23" w:rsidRDefault="00F64D23" w:rsidP="00F64D2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hyperlink r:id="rId9" w:history="1">
        <w:r w:rsidRPr="00F64D23">
          <w:rPr>
            <w:rStyle w:val="a5"/>
          </w:rPr>
          <w:t>https://www.biblio-online.ru/</w:t>
        </w:r>
      </w:hyperlink>
    </w:p>
    <w:p w:rsidR="00F64D23" w:rsidRDefault="00F64D23" w:rsidP="004A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F64D23" w:rsidRDefault="004A39DB" w:rsidP="004A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ab/>
      </w:r>
    </w:p>
    <w:p w:rsidR="00F64D23" w:rsidRDefault="00F64D23" w:rsidP="004A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F64D23" w:rsidRDefault="00F64D23" w:rsidP="004A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F64D23" w:rsidRDefault="00F64D23" w:rsidP="004A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F64D23" w:rsidRDefault="00F64D23" w:rsidP="004A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F64D23" w:rsidRDefault="00F64D23" w:rsidP="00F64D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A39DB" w:rsidRDefault="004A39DB" w:rsidP="00F64D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ЭБС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» предоставляет онлайн-доступ к более 9000 учебникам и практикумам по 800 дисциплинам СПО, выпускаемым Издательством </w:t>
      </w:r>
      <w:r w:rsidR="00F64D23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 w:rsidR="00F64D2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соответствии с требованием ФГОС 3+. </w:t>
      </w:r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ЭБС представлены лучшие учебники ведущих научных школ страны по экономике, гуманитарным и общественным наукам, юриспруденции, языкознанию. Некоторые издания и дополнительные материалы доступны только в электронной библиотеке. </w:t>
      </w:r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Медиаматериалы</w:t>
      </w:r>
      <w:proofErr w:type="spellEnd"/>
      <w:r>
        <w:rPr>
          <w:color w:val="000000"/>
          <w:sz w:val="28"/>
          <w:szCs w:val="28"/>
        </w:rPr>
        <w:t xml:space="preserve"> к учебникам и тесты, курсы </w:t>
      </w:r>
      <w:proofErr w:type="spellStart"/>
      <w:r>
        <w:rPr>
          <w:color w:val="000000"/>
          <w:sz w:val="28"/>
          <w:szCs w:val="28"/>
        </w:rPr>
        <w:t>видеолекций</w:t>
      </w:r>
      <w:proofErr w:type="spellEnd"/>
      <w:r>
        <w:rPr>
          <w:color w:val="000000"/>
          <w:sz w:val="28"/>
          <w:szCs w:val="28"/>
        </w:rPr>
        <w:t xml:space="preserve"> по различным дисциплинам, специальные сервисы для преподавателей и студентов, постоянное пополнение новыми изданиями, делает ЭБС незаменимым в обеспечении образовательного процесса.</w:t>
      </w:r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8"/>
          <w:szCs w:val="28"/>
        </w:rPr>
        <w:t>Возможно использование лицами с ограничениями здоровья по зрению с помощью функции увеличения шрифта как на сайте, так и при чтении книги.</w:t>
      </w:r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noProof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2E7ABFE" wp14:editId="7CBE0690">
            <wp:simplePos x="0" y="0"/>
            <wp:positionH relativeFrom="column">
              <wp:posOffset>99503</wp:posOffset>
            </wp:positionH>
            <wp:positionV relativeFrom="paragraph">
              <wp:posOffset>24824</wp:posOffset>
            </wp:positionV>
            <wp:extent cx="2806036" cy="1116419"/>
            <wp:effectExtent l="0" t="0" r="0" b="7620"/>
            <wp:wrapTight wrapText="bothSides">
              <wp:wrapPolygon edited="0">
                <wp:start x="0" y="0"/>
                <wp:lineTo x="0" y="21379"/>
                <wp:lineTo x="21414" y="21379"/>
                <wp:lineTo x="21414" y="0"/>
                <wp:lineTo x="0" y="0"/>
              </wp:wrapPolygon>
            </wp:wrapTight>
            <wp:docPr id="8" name="Рисунок 8" descr="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03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02" b="14778"/>
                    <a:stretch/>
                  </pic:blipFill>
                  <pic:spPr bwMode="auto">
                    <a:xfrm>
                      <a:off x="0" y="0"/>
                      <a:ext cx="2806036" cy="111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color w:val="000000"/>
        </w:rPr>
        <w:t>Университетская библиотека ONLINE</w:t>
      </w:r>
      <w:r>
        <w:rPr>
          <w:rStyle w:val="a4"/>
          <w:color w:val="000000"/>
        </w:rPr>
        <w:t xml:space="preserve"> </w:t>
      </w:r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C00000"/>
          <w:u w:val="single"/>
        </w:rPr>
        <w:t>https://biblioclub.ru/</w:t>
      </w:r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Электронная библиотека и Интернет-магазин, а также сообщество читателей и ценителей электронной книги, обеспечивающее предоставление доступа к образовательной, научной, интеллектуальной, деловой литературе на основе лицензионных договоров с правообладателями. </w:t>
      </w:r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Библиоклуб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– это система сайтов и платформ, ориентированных на разные аудитории и различные способы использования контента. В наличии аудиокниги.</w:t>
      </w:r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64D23" w:rsidRDefault="00F64D23" w:rsidP="004A39D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64D23" w:rsidRDefault="00F64D23" w:rsidP="004A39D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64D23" w:rsidRDefault="00F64D23" w:rsidP="004A39D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64D23" w:rsidRDefault="00F64D23" w:rsidP="004A39D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A39DB" w:rsidRDefault="004A39DB" w:rsidP="00336E7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8"/>
        </w:rPr>
      </w:pPr>
      <w:r w:rsidRPr="00336E72">
        <w:rPr>
          <w:rStyle w:val="a4"/>
          <w:color w:val="000000" w:themeColor="text1"/>
          <w:sz w:val="28"/>
          <w:szCs w:val="28"/>
        </w:rPr>
        <w:lastRenderedPageBreak/>
        <w:t>Каталог сайтов для инвалидов</w:t>
      </w:r>
    </w:p>
    <w:p w:rsidR="00F64D23" w:rsidRDefault="00F64D23" w:rsidP="00336E7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8"/>
        </w:rPr>
      </w:pPr>
      <w:r w:rsidRPr="00336E72">
        <w:rPr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 wp14:anchorId="6700C669" wp14:editId="23C88602">
            <wp:simplePos x="0" y="0"/>
            <wp:positionH relativeFrom="column">
              <wp:posOffset>-346710</wp:posOffset>
            </wp:positionH>
            <wp:positionV relativeFrom="paragraph">
              <wp:posOffset>278839</wp:posOffset>
            </wp:positionV>
            <wp:extent cx="2856230" cy="1784985"/>
            <wp:effectExtent l="0" t="0" r="1270" b="5715"/>
            <wp:wrapTight wrapText="bothSides">
              <wp:wrapPolygon edited="0">
                <wp:start x="0" y="0"/>
                <wp:lineTo x="0" y="21439"/>
                <wp:lineTo x="21466" y="21439"/>
                <wp:lineTo x="2146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230" cy="178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D23" w:rsidRPr="00336E72" w:rsidRDefault="00F64D23" w:rsidP="00336E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4A39DB" w:rsidRDefault="004A39DB" w:rsidP="00336E72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center"/>
        <w:rPr>
          <w:rFonts w:ascii="Arial" w:hAnsi="Arial" w:cs="Arial"/>
          <w:color w:val="333333"/>
          <w:sz w:val="20"/>
          <w:szCs w:val="20"/>
        </w:rPr>
      </w:pPr>
      <w:hyperlink r:id="rId12" w:tgtFrame="_blank" w:history="1">
        <w:r>
          <w:rPr>
            <w:rStyle w:val="a5"/>
            <w:color w:val="951A1D"/>
            <w:sz w:val="28"/>
            <w:szCs w:val="28"/>
            <w:u w:val="none"/>
          </w:rPr>
          <w:t>http://inva.in</w:t>
        </w:r>
        <w:r>
          <w:rPr>
            <w:rStyle w:val="a5"/>
            <w:color w:val="951A1D"/>
            <w:sz w:val="28"/>
            <w:szCs w:val="28"/>
            <w:u w:val="none"/>
          </w:rPr>
          <w:t>f</w:t>
        </w:r>
        <w:r>
          <w:rPr>
            <w:rStyle w:val="a5"/>
            <w:color w:val="951A1D"/>
            <w:sz w:val="28"/>
            <w:szCs w:val="28"/>
            <w:u w:val="none"/>
          </w:rPr>
          <w:t>o/</w:t>
        </w:r>
      </w:hyperlink>
      <w:r>
        <w:rPr>
          <w:color w:val="333333"/>
          <w:sz w:val="28"/>
          <w:szCs w:val="28"/>
        </w:rPr>
        <w:br/>
      </w:r>
      <w:proofErr w:type="gramStart"/>
      <w:r w:rsidRPr="00336E72">
        <w:rPr>
          <w:color w:val="000000" w:themeColor="text1"/>
          <w:sz w:val="28"/>
          <w:szCs w:val="28"/>
        </w:rPr>
        <w:t>В</w:t>
      </w:r>
      <w:proofErr w:type="gramEnd"/>
      <w:r w:rsidRPr="00336E72">
        <w:rPr>
          <w:color w:val="000000" w:themeColor="text1"/>
          <w:sz w:val="28"/>
          <w:szCs w:val="28"/>
        </w:rPr>
        <w:t xml:space="preserve"> каталоге собрано более 5000 ссылок на сайты, страницы и группы в социальных сетях по теме «Инвалидность и Реабилитация».</w:t>
      </w:r>
    </w:p>
    <w:p w:rsidR="00F64D23" w:rsidRDefault="00F64D23" w:rsidP="00336E72">
      <w:pPr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336E72" w:rsidRPr="00F64D23" w:rsidRDefault="00336E72" w:rsidP="00336E72">
      <w:pPr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F64D23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Полезные ссылки</w:t>
      </w:r>
    </w:p>
    <w:p w:rsidR="00336E72" w:rsidRPr="00336E72" w:rsidRDefault="00336E72" w:rsidP="00336E72">
      <w:pPr>
        <w:numPr>
          <w:ilvl w:val="0"/>
          <w:numId w:val="1"/>
        </w:numPr>
        <w:spacing w:before="100" w:beforeAutospacing="1"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336E72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anchor distT="0" distB="0" distL="0" distR="0" simplePos="0" relativeHeight="251663360" behindDoc="0" locked="0" layoutInCell="1" allowOverlap="0" wp14:anchorId="002263A5" wp14:editId="425571E8">
            <wp:simplePos x="0" y="0"/>
            <wp:positionH relativeFrom="column">
              <wp:posOffset>5018848</wp:posOffset>
            </wp:positionH>
            <wp:positionV relativeFrom="line">
              <wp:posOffset>394970</wp:posOffset>
            </wp:positionV>
            <wp:extent cx="838200" cy="295275"/>
            <wp:effectExtent l="0" t="0" r="0" b="9525"/>
            <wp:wrapSquare wrapText="bothSides"/>
            <wp:docPr id="9" name="Рисунок 9" descr="http://inva.info/invadb/image/inva-life.ru.gif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va.info/invadb/image/inva-life.ru.gif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5" w:tgtFrame="_blank" w:history="1">
        <w:r w:rsidRPr="00336E72">
          <w:rPr>
            <w:rFonts w:ascii="Times New Roman" w:eastAsia="Times New Roman" w:hAnsi="Times New Roman" w:cs="Times New Roman"/>
            <w:color w:val="0000FF"/>
            <w:sz w:val="28"/>
            <w:szCs w:val="27"/>
            <w:u w:val="single"/>
            <w:lang w:eastAsia="ru-RU"/>
          </w:rPr>
          <w:t>areopag35.ru</w:t>
        </w:r>
      </w:hyperlink>
      <w:r w:rsidRPr="00336E7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Череповецкая городская общественная организация инвалидов</w:t>
      </w:r>
    </w:p>
    <w:p w:rsidR="00336E72" w:rsidRPr="00336E72" w:rsidRDefault="00336E72" w:rsidP="00336E72">
      <w:pPr>
        <w:numPr>
          <w:ilvl w:val="0"/>
          <w:numId w:val="1"/>
        </w:numPr>
        <w:spacing w:before="100" w:beforeAutospacing="1"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hyperlink r:id="rId16" w:tgtFrame="_blank" w:history="1">
        <w:proofErr w:type="gramStart"/>
        <w:r w:rsidRPr="00336E72">
          <w:rPr>
            <w:rFonts w:ascii="Times New Roman" w:eastAsia="Times New Roman" w:hAnsi="Times New Roman" w:cs="Times New Roman"/>
            <w:color w:val="0000FF"/>
            <w:sz w:val="28"/>
            <w:szCs w:val="27"/>
            <w:u w:val="single"/>
            <w:lang w:eastAsia="ru-RU"/>
          </w:rPr>
          <w:t>inva-life.ru</w:t>
        </w:r>
      </w:hyperlink>
      <w:r w:rsidRPr="00336E7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</w:t>
      </w:r>
      <w:hyperlink r:id="rId17" w:tgtFrame="_blank" w:history="1"/>
      <w:r w:rsidRPr="00336E7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Сайт</w:t>
      </w:r>
      <w:proofErr w:type="gramEnd"/>
      <w:r w:rsidRPr="00336E7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для инвалидов и тех кто рядом с ними. Инвалидность не приговор</w:t>
      </w:r>
    </w:p>
    <w:p w:rsidR="00336E72" w:rsidRPr="00336E72" w:rsidRDefault="00336E72" w:rsidP="00336E72">
      <w:pPr>
        <w:numPr>
          <w:ilvl w:val="0"/>
          <w:numId w:val="1"/>
        </w:numPr>
        <w:spacing w:before="100" w:beforeAutospacing="1"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hyperlink r:id="rId18" w:tgtFrame="_blank" w:history="1">
        <w:r w:rsidRPr="00336E72">
          <w:rPr>
            <w:rFonts w:ascii="Times New Roman" w:eastAsia="Times New Roman" w:hAnsi="Times New Roman" w:cs="Times New Roman"/>
            <w:color w:val="0000FF"/>
            <w:sz w:val="28"/>
            <w:szCs w:val="27"/>
            <w:u w:val="single"/>
            <w:lang w:eastAsia="ru-RU"/>
          </w:rPr>
          <w:t>orvo35.ru</w:t>
        </w:r>
      </w:hyperlink>
      <w:r w:rsidRPr="00336E7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Общественные ресурсы Вологодской области</w:t>
      </w:r>
    </w:p>
    <w:p w:rsidR="00336E72" w:rsidRPr="00336E72" w:rsidRDefault="00F64D23" w:rsidP="00F64D23">
      <w:pPr>
        <w:numPr>
          <w:ilvl w:val="0"/>
          <w:numId w:val="1"/>
        </w:numPr>
        <w:spacing w:before="100" w:beforeAutospacing="1" w:after="30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336E72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anchor distT="0" distB="0" distL="0" distR="0" simplePos="0" relativeHeight="251664384" behindDoc="1" locked="0" layoutInCell="1" allowOverlap="0" wp14:anchorId="0131F785" wp14:editId="74F15C6A">
            <wp:simplePos x="0" y="0"/>
            <wp:positionH relativeFrom="column">
              <wp:posOffset>5223628</wp:posOffset>
            </wp:positionH>
            <wp:positionV relativeFrom="line">
              <wp:posOffset>86360</wp:posOffset>
            </wp:positionV>
            <wp:extent cx="838200" cy="295275"/>
            <wp:effectExtent l="0" t="0" r="0" b="9525"/>
            <wp:wrapTight wrapText="bothSides">
              <wp:wrapPolygon edited="0">
                <wp:start x="0" y="0"/>
                <wp:lineTo x="0" y="20903"/>
                <wp:lineTo x="21109" y="20903"/>
                <wp:lineTo x="21109" y="0"/>
                <wp:lineTo x="0" y="0"/>
              </wp:wrapPolygon>
            </wp:wrapTight>
            <wp:docPr id="10" name="Рисунок 10" descr="http://inva.info/invadb/image/voi.jpg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va.info/invadb/image/voi.jpg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1" w:tgtFrame="_blank" w:history="1">
        <w:proofErr w:type="gramStart"/>
        <w:r w:rsidR="00336E72" w:rsidRPr="00336E72">
          <w:rPr>
            <w:rFonts w:ascii="Times New Roman" w:eastAsia="Times New Roman" w:hAnsi="Times New Roman" w:cs="Times New Roman"/>
            <w:color w:val="0000FF"/>
            <w:sz w:val="28"/>
            <w:szCs w:val="27"/>
            <w:u w:val="single"/>
            <w:lang w:eastAsia="ru-RU"/>
          </w:rPr>
          <w:t>voi35.ru</w:t>
        </w:r>
      </w:hyperlink>
      <w:r w:rsidR="00336E72" w:rsidRPr="00336E7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</w:t>
      </w:r>
      <w:hyperlink r:id="rId22" w:tgtFrame="_blank" w:history="1"/>
      <w:r w:rsidR="00336E72" w:rsidRPr="00336E7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Вологодская</w:t>
      </w:r>
      <w:proofErr w:type="gramEnd"/>
      <w:r w:rsidR="00336E72" w:rsidRPr="00336E7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областная организация общероссийской общественной организации «Всероссийское общество инвалидов» (ВОО ВОИ)</w:t>
      </w:r>
    </w:p>
    <w:p w:rsidR="00336E72" w:rsidRPr="00336E72" w:rsidRDefault="00336E72" w:rsidP="00336E72">
      <w:pPr>
        <w:numPr>
          <w:ilvl w:val="0"/>
          <w:numId w:val="1"/>
        </w:numPr>
        <w:spacing w:before="100" w:beforeAutospacing="1"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hyperlink r:id="rId23" w:tgtFrame="_blank" w:history="1">
        <w:r w:rsidRPr="00336E72">
          <w:rPr>
            <w:rFonts w:ascii="Times New Roman" w:eastAsia="Times New Roman" w:hAnsi="Times New Roman" w:cs="Times New Roman"/>
            <w:color w:val="0000FF"/>
            <w:sz w:val="28"/>
            <w:szCs w:val="27"/>
            <w:u w:val="single"/>
            <w:lang w:eastAsia="ru-RU"/>
          </w:rPr>
          <w:t>vologdainva.ru</w:t>
        </w:r>
      </w:hyperlink>
      <w:r w:rsidRPr="00336E7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Вологодское городское общество инвалидов ВГО ВОИ</w:t>
      </w:r>
    </w:p>
    <w:p w:rsidR="00336E72" w:rsidRPr="00336E72" w:rsidRDefault="00336E72" w:rsidP="00336E72">
      <w:pPr>
        <w:numPr>
          <w:ilvl w:val="0"/>
          <w:numId w:val="1"/>
        </w:numPr>
        <w:spacing w:before="100" w:beforeAutospacing="1"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hyperlink r:id="rId24" w:tgtFrame="_blank" w:history="1">
        <w:r w:rsidRPr="00336E72">
          <w:rPr>
            <w:rFonts w:ascii="Times New Roman" w:eastAsia="Times New Roman" w:hAnsi="Times New Roman" w:cs="Times New Roman"/>
            <w:color w:val="0000FF"/>
            <w:sz w:val="28"/>
            <w:szCs w:val="27"/>
            <w:u w:val="single"/>
            <w:lang w:eastAsia="ru-RU"/>
          </w:rPr>
          <w:t>vosbibl.ru</w:t>
        </w:r>
      </w:hyperlink>
      <w:r w:rsidRPr="00336E7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Вологодская областная специальная библиотека для слепых</w:t>
      </w:r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br/>
      </w:r>
    </w:p>
    <w:p w:rsidR="004A39DB" w:rsidRDefault="004A39DB" w:rsidP="004A39D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28"/>
          <w:szCs w:val="28"/>
        </w:rPr>
      </w:pPr>
    </w:p>
    <w:p w:rsidR="003A5ACF" w:rsidRDefault="003A5ACF"/>
    <w:sectPr w:rsidR="003A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A76DE"/>
    <w:multiLevelType w:val="multilevel"/>
    <w:tmpl w:val="EA52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DB"/>
    <w:rsid w:val="00336E72"/>
    <w:rsid w:val="003A5ACF"/>
    <w:rsid w:val="004A39DB"/>
    <w:rsid w:val="00F6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86A00-DC4B-4EA1-B5CD-B7CC306C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39DB"/>
    <w:rPr>
      <w:b/>
      <w:bCs/>
    </w:rPr>
  </w:style>
  <w:style w:type="character" w:styleId="a5">
    <w:name w:val="Hyperlink"/>
    <w:basedOn w:val="a0"/>
    <w:uiPriority w:val="99"/>
    <w:unhideWhenUsed/>
    <w:rsid w:val="004A39D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A39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4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nva-life.ru/" TargetMode="External"/><Relationship Id="rId18" Type="http://schemas.openxmlformats.org/officeDocument/2006/relationships/hyperlink" Target="http://orvo35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voi35.ru/" TargetMode="External"/><Relationship Id="rId7" Type="http://schemas.openxmlformats.org/officeDocument/2006/relationships/hyperlink" Target="https://rusneb.ru/blind/" TargetMode="External"/><Relationship Id="rId12" Type="http://schemas.openxmlformats.org/officeDocument/2006/relationships/hyperlink" Target="https://clck.yandex.ru/redir/nWO_r1F33ck?data=NnBZTWRhdFZKOHQxUjhzSWFYVGhXWkowUS1kRnFTYVVUZXktb2tTNVRPSl9wWGZvYTB3SktnejFzRkFjYW9tOEFMZTJCeHFmek0xVTI3c09OSFZJVW1ISklZTnk5TGF3&amp;b64e=2&amp;sign=33e0833e7332f21aa39fe4cf4df50597&amp;keyno=17" TargetMode="External"/><Relationship Id="rId17" Type="http://schemas.openxmlformats.org/officeDocument/2006/relationships/hyperlink" Target="http://www.inva-life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nva-life.ru/" TargetMode="External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hyperlink" Target="https://rusneb.ru/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vosbibl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areopag35.ru/" TargetMode="External"/><Relationship Id="rId23" Type="http://schemas.openxmlformats.org/officeDocument/2006/relationships/hyperlink" Target="http://vologdainva.ru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voi35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" TargetMode="External"/><Relationship Id="rId14" Type="http://schemas.openxmlformats.org/officeDocument/2006/relationships/image" Target="media/image5.gif"/><Relationship Id="rId22" Type="http://schemas.openxmlformats.org/officeDocument/2006/relationships/hyperlink" Target="http://voi3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2021-01-29T08:40:00Z</dcterms:created>
  <dcterms:modified xsi:type="dcterms:W3CDTF">2021-01-29T09:11:00Z</dcterms:modified>
</cp:coreProperties>
</file>